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A25CB0" w:rsidRPr="00FC588E" w:rsidRDefault="005A3A0B" w:rsidP="00FA3B25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„МАКАО БЪЛГАРИЯ“ ООД</w:t>
      </w:r>
    </w:p>
    <w:p w:rsidR="00CD654E" w:rsidRDefault="00B3643B" w:rsidP="00CD654E">
      <w:pPr>
        <w:overflowPunct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Управител – Гаврил</w:t>
      </w:r>
      <w:r w:rsidR="005A3A0B">
        <w:rPr>
          <w:rFonts w:ascii="Verdana" w:hAnsi="Verdana" w:cs="Arial"/>
          <w:color w:val="000000"/>
          <w:lang w:val="bg-BG" w:eastAsia="bg-BG"/>
        </w:rPr>
        <w:t xml:space="preserve"> </w:t>
      </w:r>
      <w:proofErr w:type="spellStart"/>
      <w:r w:rsidR="005A3A0B">
        <w:rPr>
          <w:rFonts w:ascii="Verdana" w:hAnsi="Verdana" w:cs="Arial"/>
          <w:color w:val="000000"/>
          <w:lang w:val="bg-BG" w:eastAsia="bg-BG"/>
        </w:rPr>
        <w:t>Четрафилов</w:t>
      </w:r>
      <w:proofErr w:type="spellEnd"/>
    </w:p>
    <w:p w:rsidR="005A3A0B" w:rsidRDefault="005A3A0B" w:rsidP="00CD654E">
      <w:pPr>
        <w:overflowPunct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гр. Пловдив, ул. „Лозенград“ № 35, ет. 1, ап.4</w:t>
      </w:r>
    </w:p>
    <w:p w:rsidR="008B2C87" w:rsidRDefault="008B2C87" w:rsidP="00CD654E">
      <w:pPr>
        <w:overflowPunct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„ЗОСИМАДОН“ ЕООД</w:t>
      </w:r>
    </w:p>
    <w:p w:rsidR="008B2C87" w:rsidRPr="008B2C87" w:rsidRDefault="008B2C87" w:rsidP="00CD654E">
      <w:pPr>
        <w:overflowPunct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 xml:space="preserve">Управител – </w:t>
      </w:r>
      <w:proofErr w:type="spellStart"/>
      <w:r>
        <w:rPr>
          <w:rFonts w:ascii="Verdana" w:hAnsi="Verdana" w:cs="Arial"/>
          <w:color w:val="000000"/>
          <w:lang w:val="bg-BG" w:eastAsia="bg-BG"/>
        </w:rPr>
        <w:t>Йоаннис</w:t>
      </w:r>
      <w:proofErr w:type="spellEnd"/>
      <w:r>
        <w:rPr>
          <w:rFonts w:ascii="Verdana" w:hAnsi="Verdana" w:cs="Arial"/>
          <w:color w:val="000000"/>
          <w:lang w:val="bg-BG" w:eastAsia="bg-BG"/>
        </w:rPr>
        <w:t xml:space="preserve"> </w:t>
      </w:r>
      <w:proofErr w:type="spellStart"/>
      <w:r>
        <w:rPr>
          <w:rFonts w:ascii="Verdana" w:hAnsi="Verdana" w:cs="Arial"/>
          <w:color w:val="000000"/>
          <w:lang w:val="bg-BG" w:eastAsia="bg-BG"/>
        </w:rPr>
        <w:t>Балтас</w:t>
      </w:r>
      <w:proofErr w:type="spellEnd"/>
    </w:p>
    <w:p w:rsidR="005A3A0B" w:rsidRDefault="005A3A0B" w:rsidP="00CD654E">
      <w:pPr>
        <w:overflowPunct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</w:p>
    <w:p w:rsidR="005A3A0B" w:rsidRPr="00B3643B" w:rsidRDefault="005A3A0B" w:rsidP="00CD654E">
      <w:pPr>
        <w:overflowPunct/>
        <w:jc w:val="both"/>
        <w:textAlignment w:val="auto"/>
        <w:rPr>
          <w:rFonts w:ascii="Verdana" w:hAnsi="Verdana" w:cs="Arial"/>
          <w:color w:val="000000"/>
          <w:lang w:eastAsia="bg-BG"/>
        </w:rPr>
      </w:pPr>
      <w:r>
        <w:rPr>
          <w:rFonts w:ascii="Verdana" w:hAnsi="Verdana" w:cs="Arial"/>
          <w:color w:val="000000"/>
          <w:lang w:val="bg-BG" w:eastAsia="bg-BG"/>
        </w:rPr>
        <w:t xml:space="preserve">Пълномощник – Гергана Чобанова – гр. Пловдив, </w:t>
      </w:r>
      <w:proofErr w:type="spellStart"/>
      <w:r>
        <w:rPr>
          <w:rFonts w:ascii="Verdana" w:hAnsi="Verdana" w:cs="Arial"/>
          <w:color w:val="000000"/>
          <w:lang w:val="bg-BG" w:eastAsia="bg-BG"/>
        </w:rPr>
        <w:t>жк</w:t>
      </w:r>
      <w:proofErr w:type="spellEnd"/>
      <w:r>
        <w:rPr>
          <w:rFonts w:ascii="Verdana" w:hAnsi="Verdana" w:cs="Arial"/>
          <w:color w:val="000000"/>
          <w:lang w:val="bg-BG" w:eastAsia="bg-BG"/>
        </w:rPr>
        <w:t>. „Трак</w:t>
      </w:r>
      <w:r w:rsidR="00B3643B">
        <w:rPr>
          <w:rFonts w:ascii="Verdana" w:hAnsi="Verdana" w:cs="Arial"/>
          <w:color w:val="000000"/>
          <w:lang w:val="bg-BG" w:eastAsia="bg-BG"/>
        </w:rPr>
        <w:t>ия“</w:t>
      </w:r>
      <w:bookmarkStart w:id="0" w:name="_GoBack"/>
      <w:bookmarkEnd w:id="0"/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Марково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CD654E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D96D44">
        <w:rPr>
          <w:rFonts w:ascii="Verdana" w:hAnsi="Verdana"/>
          <w:highlight w:val="white"/>
          <w:shd w:val="clear" w:color="auto" w:fill="FEFEFE"/>
          <w:lang w:val="bg-BG"/>
        </w:rPr>
        <w:t>ОВОС-364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6532D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A6532D">
        <w:rPr>
          <w:rFonts w:ascii="Verdana" w:hAnsi="Verdana"/>
          <w:highlight w:val="white"/>
          <w:shd w:val="clear" w:color="auto" w:fill="FEFEFE"/>
        </w:rPr>
        <w:t>2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D96D44">
        <w:rPr>
          <w:rFonts w:ascii="Verdana" w:hAnsi="Verdana"/>
          <w:highlight w:val="white"/>
          <w:shd w:val="clear" w:color="auto" w:fill="FEFEFE"/>
          <w:lang w:val="bg-BG"/>
        </w:rPr>
        <w:t>166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4D0B28">
        <w:rPr>
          <w:rFonts w:ascii="Verdana" w:hAnsi="Verdana"/>
          <w:b/>
          <w:lang w:val="bg-BG"/>
        </w:rPr>
        <w:t>„</w:t>
      </w:r>
      <w:r w:rsidR="00786583">
        <w:rPr>
          <w:rFonts w:ascii="Verdana" w:hAnsi="Verdana"/>
          <w:b/>
          <w:lang w:val="bg-BG"/>
        </w:rPr>
        <w:t>Жилищно строителство</w:t>
      </w:r>
      <w:r w:rsidR="009B5DA8">
        <w:rPr>
          <w:rFonts w:ascii="Verdana" w:hAnsi="Verdana"/>
          <w:b/>
          <w:lang w:val="bg-BG"/>
        </w:rPr>
        <w:t xml:space="preserve">“ </w:t>
      </w:r>
      <w:r w:rsidR="00D96D44">
        <w:rPr>
          <w:rFonts w:ascii="Verdana" w:hAnsi="Verdana"/>
          <w:lang w:val="bg-BG"/>
        </w:rPr>
        <w:t>в ПИ № 47295.43.122</w:t>
      </w:r>
      <w:r w:rsidR="009B5DA8">
        <w:rPr>
          <w:rFonts w:ascii="Verdana" w:hAnsi="Verdana"/>
          <w:lang w:val="bg-BG"/>
        </w:rPr>
        <w:t>,</w:t>
      </w:r>
      <w:r w:rsidR="009B5DA8">
        <w:rPr>
          <w:rFonts w:ascii="Verdana" w:hAnsi="Verdana"/>
          <w:b/>
          <w:lang w:val="bg-BG"/>
        </w:rPr>
        <w:t xml:space="preserve"> </w:t>
      </w:r>
      <w:r w:rsidRPr="00CD654E">
        <w:rPr>
          <w:rFonts w:ascii="Verdana" w:hAnsi="Verdana"/>
        </w:rPr>
        <w:t>с</w:t>
      </w:r>
      <w:r w:rsidRPr="00CD654E">
        <w:rPr>
          <w:rFonts w:ascii="Verdana" w:hAnsi="Verdana"/>
          <w:lang w:val="bg-BG"/>
        </w:rPr>
        <w:t>.</w:t>
      </w:r>
      <w:r w:rsidR="009B5DA8">
        <w:rPr>
          <w:rFonts w:ascii="Verdana" w:hAnsi="Verdana"/>
        </w:rPr>
        <w:t xml:space="preserve"> </w:t>
      </w:r>
      <w:proofErr w:type="gramStart"/>
      <w:r w:rsidR="009B5DA8">
        <w:rPr>
          <w:rFonts w:ascii="Verdana" w:hAnsi="Verdana"/>
        </w:rPr>
        <w:t>М</w:t>
      </w:r>
      <w:proofErr w:type="spellStart"/>
      <w:r w:rsidR="009B5DA8">
        <w:rPr>
          <w:rFonts w:ascii="Verdana" w:hAnsi="Verdana"/>
          <w:lang w:val="bg-BG"/>
        </w:rPr>
        <w:t>арков</w:t>
      </w:r>
      <w:r w:rsidR="00D96D44">
        <w:rPr>
          <w:rFonts w:ascii="Verdana" w:hAnsi="Verdana"/>
          <w:lang w:val="bg-BG"/>
        </w:rPr>
        <w:t>о</w:t>
      </w:r>
      <w:proofErr w:type="spellEnd"/>
      <w:r w:rsidR="00D96D44">
        <w:rPr>
          <w:rFonts w:ascii="Verdana" w:hAnsi="Verdana"/>
          <w:lang w:val="bg-BG"/>
        </w:rPr>
        <w:t>, местност „</w:t>
      </w:r>
      <w:proofErr w:type="spellStart"/>
      <w:r w:rsidR="00D96D44">
        <w:rPr>
          <w:rFonts w:ascii="Verdana" w:hAnsi="Verdana"/>
          <w:lang w:val="bg-BG"/>
        </w:rPr>
        <w:t>Захаридево</w:t>
      </w:r>
      <w:proofErr w:type="spellEnd"/>
      <w:r w:rsidR="009B5DA8">
        <w:rPr>
          <w:rFonts w:ascii="Verdana" w:hAnsi="Verdana"/>
          <w:lang w:val="bg-BG"/>
        </w:rPr>
        <w:t>“</w:t>
      </w:r>
      <w:r w:rsidR="004D0B28">
        <w:rPr>
          <w:rFonts w:ascii="Verdana" w:hAnsi="Verdana"/>
          <w:lang w:val="bg-BG"/>
        </w:rPr>
        <w:t>,</w:t>
      </w:r>
      <w:r w:rsidR="009B5DA8">
        <w:rPr>
          <w:rFonts w:ascii="Verdana" w:hAnsi="Verdana"/>
        </w:rPr>
        <w:t xml:space="preserve"> </w:t>
      </w:r>
      <w:proofErr w:type="spellStart"/>
      <w:r w:rsidR="009B5DA8">
        <w:rPr>
          <w:rFonts w:ascii="Verdana" w:hAnsi="Verdana"/>
        </w:rPr>
        <w:t>община</w:t>
      </w:r>
      <w:proofErr w:type="spellEnd"/>
      <w:r w:rsidR="009B5DA8">
        <w:rPr>
          <w:rFonts w:ascii="Verdana" w:hAnsi="Verdana"/>
        </w:rPr>
        <w:t xml:space="preserve"> Р</w:t>
      </w:r>
      <w:proofErr w:type="spellStart"/>
      <w:r w:rsidR="009B5DA8">
        <w:rPr>
          <w:rFonts w:ascii="Verdana" w:hAnsi="Verdana"/>
          <w:lang w:val="bg-BG"/>
        </w:rPr>
        <w:t>одопи</w:t>
      </w:r>
      <w:proofErr w:type="spellEnd"/>
      <w:r w:rsidR="00D96D44">
        <w:rPr>
          <w:rFonts w:ascii="Verdana" w:hAnsi="Verdana"/>
          <w:lang w:val="bg-BG"/>
        </w:rPr>
        <w:t>, област Пловдив.</w:t>
      </w:r>
      <w:proofErr w:type="gramEnd"/>
      <w:r w:rsidRPr="00CD654E">
        <w:rPr>
          <w:rFonts w:ascii="Verdana" w:hAnsi="Verdana"/>
        </w:rPr>
        <w:t xml:space="preserve">   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B2C87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D96D44">
        <w:rPr>
          <w:rFonts w:ascii="Verdana" w:hAnsi="Verdana"/>
          <w:b/>
          <w:bCs/>
          <w:lang w:val="ru-RU"/>
        </w:rPr>
        <w:t>и</w:t>
      </w:r>
      <w:proofErr w:type="spellEnd"/>
      <w:r w:rsidR="00D96D44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96D44">
        <w:rPr>
          <w:rFonts w:ascii="Verdana" w:hAnsi="Verdana"/>
          <w:b/>
          <w:bCs/>
          <w:lang w:val="ru-RU"/>
        </w:rPr>
        <w:t>Четрафилов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</w:p>
    <w:p w:rsidR="00145EF1" w:rsidRDefault="008B2C87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Балтас</w:t>
      </w:r>
      <w:proofErr w:type="spellEnd"/>
      <w:r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9B5DA8">
        <w:rPr>
          <w:rFonts w:ascii="Verdana" w:hAnsi="Verdana"/>
          <w:lang w:val="bg-BG"/>
        </w:rPr>
        <w:t>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B5DA8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B46DEF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>.1. Доказателство за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25AD3">
        <w:rPr>
          <w:rFonts w:ascii="Verdana" w:hAnsi="Verdana"/>
          <w:b/>
          <w:lang w:val="ru-RU"/>
        </w:rPr>
        <w:t>Наредбата</w:t>
      </w:r>
      <w:proofErr w:type="spellEnd"/>
      <w:r w:rsidR="00544048" w:rsidRPr="00E25AD3">
        <w:rPr>
          <w:rFonts w:ascii="Verdana" w:hAnsi="Verdana"/>
          <w:b/>
          <w:lang w:val="ru-RU"/>
        </w:rPr>
        <w:t xml:space="preserve">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 xml:space="preserve">. и </w:t>
      </w:r>
      <w:proofErr w:type="spellStart"/>
      <w:r w:rsidR="009B5DA8" w:rsidRPr="00805422">
        <w:rPr>
          <w:rFonts w:ascii="Verdana" w:hAnsi="Verdana" w:cs="Arial"/>
          <w:iCs/>
        </w:rPr>
        <w:t>доп</w:t>
      </w:r>
      <w:proofErr w:type="spellEnd"/>
      <w:r w:rsidR="009B5DA8" w:rsidRPr="00805422">
        <w:rPr>
          <w:rFonts w:ascii="Verdana" w:hAnsi="Verdana" w:cs="Arial"/>
          <w:iCs/>
        </w:rPr>
        <w:t xml:space="preserve">. ДВ </w:t>
      </w:r>
      <w:proofErr w:type="spellStart"/>
      <w:r w:rsidR="009B5DA8" w:rsidRPr="00805422">
        <w:rPr>
          <w:rFonts w:ascii="Verdana" w:hAnsi="Verdana" w:cs="Arial"/>
          <w:iCs/>
        </w:rPr>
        <w:t>бр</w:t>
      </w:r>
      <w:proofErr w:type="spellEnd"/>
      <w:r w:rsidR="009B5DA8" w:rsidRPr="00805422">
        <w:rPr>
          <w:rFonts w:ascii="Verdana" w:hAnsi="Verdana" w:cs="Arial"/>
          <w:iCs/>
        </w:rPr>
        <w:t>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CD654E">
        <w:rPr>
          <w:rFonts w:ascii="Verdana" w:hAnsi="Verdana"/>
          <w:u w:val="single"/>
          <w:lang w:val="bg-BG"/>
        </w:rPr>
        <w:t>/.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lastRenderedPageBreak/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D96D44">
        <w:rPr>
          <w:rFonts w:ascii="Verdana" w:hAnsi="Verdana"/>
          <w:shd w:val="clear" w:color="auto" w:fill="FEFEFE"/>
        </w:rPr>
        <w:t>16</w:t>
      </w:r>
      <w:r w:rsidR="00D96D44">
        <w:rPr>
          <w:rFonts w:ascii="Verdana" w:hAnsi="Verdana"/>
          <w:shd w:val="clear" w:color="auto" w:fill="FEFEFE"/>
          <w:lang w:val="bg-BG"/>
        </w:rPr>
        <w:t>6</w:t>
      </w:r>
      <w:r w:rsidR="00A22F5B">
        <w:rPr>
          <w:rFonts w:ascii="Verdana" w:hAnsi="Verdana"/>
          <w:shd w:val="clear" w:color="auto" w:fill="FEFEFE"/>
          <w:lang w:val="bg-BG"/>
        </w:rPr>
        <w:t>/0</w:t>
      </w:r>
      <w:r w:rsidR="00A22F5B">
        <w:rPr>
          <w:rFonts w:ascii="Verdana" w:hAnsi="Verdana"/>
          <w:shd w:val="clear" w:color="auto" w:fill="FEFEFE"/>
        </w:rPr>
        <w:t>3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A22F5B">
        <w:rPr>
          <w:rFonts w:ascii="Verdana" w:hAnsi="Verdana"/>
          <w:shd w:val="clear" w:color="auto" w:fill="FEFEFE"/>
        </w:rPr>
        <w:t>4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B5DA8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6D560D" w:rsidRDefault="006D560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D560D" w:rsidRDefault="006D560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D560D" w:rsidRDefault="006D560D" w:rsidP="006D560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6D560D" w:rsidRDefault="006D560D" w:rsidP="006D560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30DAA" w:rsidRPr="006D560D" w:rsidRDefault="00830DAA" w:rsidP="006D560D">
      <w:pPr>
        <w:pStyle w:val="a3"/>
        <w:tabs>
          <w:tab w:val="left" w:pos="1500"/>
        </w:tabs>
        <w:jc w:val="both"/>
        <w:rPr>
          <w:rFonts w:ascii="Verdana" w:hAnsi="Verdana"/>
          <w:i/>
          <w:lang w:val="bg-BG"/>
        </w:rPr>
      </w:pPr>
    </w:p>
    <w:sectPr w:rsidR="00830DAA" w:rsidRPr="006D560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551" w:rsidRDefault="00220551">
      <w:r>
        <w:separator/>
      </w:r>
    </w:p>
  </w:endnote>
  <w:endnote w:type="continuationSeparator" w:id="0">
    <w:p w:rsidR="00220551" w:rsidRDefault="0022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60D" w:rsidRDefault="006D56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D560D" w:rsidRDefault="006D56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D560D" w:rsidRDefault="006D56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D560D" w:rsidRPr="009463AE" w:rsidRDefault="006D56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D560D" w:rsidRDefault="006D560D" w:rsidP="0022049F">
    <w:pPr>
      <w:pStyle w:val="a3"/>
      <w:jc w:val="center"/>
      <w:rPr>
        <w:lang w:val="bg-BG"/>
      </w:rPr>
    </w:pPr>
  </w:p>
  <w:p w:rsidR="006D560D" w:rsidRPr="009463AE" w:rsidRDefault="006D560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60D" w:rsidRDefault="006D56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D560D" w:rsidRDefault="006D56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D560D" w:rsidRDefault="006D56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D560D" w:rsidRPr="009463AE" w:rsidRDefault="006D56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D560D" w:rsidRDefault="006D560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551" w:rsidRDefault="00220551">
      <w:r>
        <w:separator/>
      </w:r>
    </w:p>
  </w:footnote>
  <w:footnote w:type="continuationSeparator" w:id="0">
    <w:p w:rsidR="00220551" w:rsidRDefault="00220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60D" w:rsidRPr="005B69F7" w:rsidRDefault="006D560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D560D" w:rsidRPr="005B69F7" w:rsidRDefault="006D560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D560D" w:rsidRPr="003106F6" w:rsidRDefault="006D560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D560D" w:rsidRPr="00ED1377" w:rsidRDefault="006D560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551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A7E4D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A0B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560D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2C87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41B1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2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43B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6D4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E5397-4385-4A7C-AA92-2C6381BB3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8</cp:revision>
  <cp:lastPrinted>2018-04-13T07:59:00Z</cp:lastPrinted>
  <dcterms:created xsi:type="dcterms:W3CDTF">2018-04-13T06:42:00Z</dcterms:created>
  <dcterms:modified xsi:type="dcterms:W3CDTF">2018-04-19T11:05:00Z</dcterms:modified>
</cp:coreProperties>
</file>